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701"/>
        <w:gridCol w:w="1070"/>
      </w:tblGrid>
      <w:tr w:rsidR="00DC5ECD" w:rsidTr="00B44942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70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  <w:r w:rsidR="00ED01B2">
              <w:rPr>
                <w:rFonts w:ascii="Times New Roman" w:hAnsi="Times New Roman" w:cs="Times New Roman"/>
              </w:rPr>
              <w:t>/заключения</w:t>
            </w:r>
          </w:p>
        </w:tc>
        <w:tc>
          <w:tcPr>
            <w:tcW w:w="1070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B92710" w:rsidTr="00B44942">
        <w:tc>
          <w:tcPr>
            <w:tcW w:w="534" w:type="dxa"/>
          </w:tcPr>
          <w:p w:rsidR="00B92710" w:rsidRPr="00D44CF7" w:rsidRDefault="00000FC4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92710" w:rsidRPr="00D44CF7" w:rsidRDefault="0057730D" w:rsidP="00577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«Газпром газораспределение Ярославль»</w:t>
            </w:r>
          </w:p>
        </w:tc>
        <w:tc>
          <w:tcPr>
            <w:tcW w:w="7371" w:type="dxa"/>
          </w:tcPr>
          <w:p w:rsidR="00B92710" w:rsidRPr="00D44CF7" w:rsidRDefault="0057730D" w:rsidP="00577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30D">
              <w:rPr>
                <w:rFonts w:ascii="Times New Roman" w:hAnsi="Times New Roman" w:cs="Times New Roman"/>
                <w:sz w:val="24"/>
                <w:szCs w:val="24"/>
              </w:rPr>
              <w:t xml:space="preserve">Оценка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      </w:r>
            <w:proofErr w:type="spellStart"/>
            <w:r w:rsidRPr="0057730D">
              <w:rPr>
                <w:rFonts w:ascii="Times New Roman" w:hAnsi="Times New Roman" w:cs="Times New Roman"/>
                <w:sz w:val="24"/>
                <w:szCs w:val="24"/>
              </w:rPr>
              <w:t>догазификации</w:t>
            </w:r>
            <w:proofErr w:type="spellEnd"/>
            <w:r w:rsidRPr="0057730D">
              <w:rPr>
                <w:rFonts w:ascii="Times New Roman" w:hAnsi="Times New Roman" w:cs="Times New Roman"/>
                <w:sz w:val="24"/>
                <w:szCs w:val="24"/>
              </w:rPr>
              <w:t xml:space="preserve"> за период 2025 год, в целях оптимизации и снижения издержек, имея в виду соотношение объема вложенных финансовых средств к объему потребления природного газа.</w:t>
            </w:r>
            <w:proofErr w:type="gramEnd"/>
          </w:p>
        </w:tc>
        <w:tc>
          <w:tcPr>
            <w:tcW w:w="1559" w:type="dxa"/>
          </w:tcPr>
          <w:p w:rsidR="00B92710" w:rsidRPr="00D44CF7" w:rsidRDefault="00000FC4" w:rsidP="00577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.05.2026 по 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44CF7" w:rsidRPr="00D44C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701" w:type="dxa"/>
          </w:tcPr>
          <w:p w:rsidR="00B92710" w:rsidRPr="00D44CF7" w:rsidRDefault="0057730D" w:rsidP="00577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 w:rsidR="00D44CF7" w:rsidRPr="00D44C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070" w:type="dxa"/>
          </w:tcPr>
          <w:p w:rsidR="00B92710" w:rsidRPr="00D44CF7" w:rsidRDefault="00B92710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57730D" w:rsidTr="00B44942">
        <w:tc>
          <w:tcPr>
            <w:tcW w:w="534" w:type="dxa"/>
          </w:tcPr>
          <w:p w:rsidR="0057730D" w:rsidRDefault="0057730D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57730D" w:rsidRPr="0057730D" w:rsidRDefault="0057730D" w:rsidP="00577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тарифного регулирования Ярославской области</w:t>
            </w:r>
          </w:p>
        </w:tc>
        <w:tc>
          <w:tcPr>
            <w:tcW w:w="7371" w:type="dxa"/>
          </w:tcPr>
          <w:p w:rsidR="0057730D" w:rsidRPr="0057730D" w:rsidRDefault="0057730D" w:rsidP="00577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30D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      </w:r>
            <w:proofErr w:type="spellStart"/>
            <w:r w:rsidRPr="0057730D">
              <w:rPr>
                <w:rFonts w:ascii="Times New Roman" w:hAnsi="Times New Roman" w:cs="Times New Roman"/>
                <w:sz w:val="24"/>
                <w:szCs w:val="24"/>
              </w:rPr>
              <w:t>догазификации</w:t>
            </w:r>
            <w:proofErr w:type="spellEnd"/>
            <w:r w:rsidRPr="0057730D">
              <w:rPr>
                <w:rFonts w:ascii="Times New Roman" w:hAnsi="Times New Roman" w:cs="Times New Roman"/>
                <w:sz w:val="24"/>
                <w:szCs w:val="24"/>
              </w:rPr>
              <w:t xml:space="preserve"> за период 2025 год, в целях оптимизации и снижения издержек, имея в виду соотношение объема вложенных финансовых средств к объе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 потребления природного газа.</w:t>
            </w:r>
            <w:proofErr w:type="gramEnd"/>
          </w:p>
        </w:tc>
        <w:tc>
          <w:tcPr>
            <w:tcW w:w="1559" w:type="dxa"/>
          </w:tcPr>
          <w:p w:rsidR="0057730D" w:rsidRDefault="0057730D" w:rsidP="00577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15.06.2026 по 30.06.2026</w:t>
            </w:r>
          </w:p>
        </w:tc>
        <w:tc>
          <w:tcPr>
            <w:tcW w:w="1701" w:type="dxa"/>
          </w:tcPr>
          <w:p w:rsidR="0057730D" w:rsidRDefault="0057730D" w:rsidP="00577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1070" w:type="dxa"/>
          </w:tcPr>
          <w:p w:rsidR="0057730D" w:rsidRPr="00D44CF7" w:rsidRDefault="0057730D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57730D" w:rsidTr="00B44942">
        <w:tc>
          <w:tcPr>
            <w:tcW w:w="534" w:type="dxa"/>
          </w:tcPr>
          <w:p w:rsidR="0057730D" w:rsidRDefault="0057730D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57730D" w:rsidRPr="0057730D" w:rsidRDefault="0057730D" w:rsidP="00577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Общество с ограниченной ответственностью "МОВИСТА РЕГИОНЫ ЯРОСЛАВЛЬ".      </w:t>
            </w:r>
          </w:p>
        </w:tc>
        <w:tc>
          <w:tcPr>
            <w:tcW w:w="7371" w:type="dxa"/>
          </w:tcPr>
          <w:p w:rsidR="0057730D" w:rsidRPr="0057730D" w:rsidRDefault="0057730D" w:rsidP="00577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730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в целях </w:t>
            </w:r>
            <w:proofErr w:type="spellStart"/>
            <w:r w:rsidRPr="0057730D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57730D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региональных проектов (программ), обеспечивающих достижение целей, показателей и результатов федерального проекта «Развитие общественного транспорта» национального проекта «Инфраструктура для жизни», по финансовому обеспечению реализации инфраструктурных проектов, направленных на комплексное развитие городского наземного электрического транспорта и</w:t>
            </w:r>
            <w:proofErr w:type="gramEnd"/>
            <w:r w:rsidRPr="0057730D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57730D" w:rsidRDefault="00984141" w:rsidP="00577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07.04.2026 по 13.05.2026, 14.05.2026 по 27.05.2026, 10.06.2026 по 15.06.2026</w:t>
            </w:r>
          </w:p>
        </w:tc>
        <w:tc>
          <w:tcPr>
            <w:tcW w:w="1701" w:type="dxa"/>
          </w:tcPr>
          <w:p w:rsidR="0057730D" w:rsidRDefault="00984141" w:rsidP="00577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1070" w:type="dxa"/>
          </w:tcPr>
          <w:p w:rsidR="0057730D" w:rsidRDefault="00984141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984141" w:rsidTr="00B44942">
        <w:tc>
          <w:tcPr>
            <w:tcW w:w="534" w:type="dxa"/>
          </w:tcPr>
          <w:p w:rsidR="00984141" w:rsidRDefault="00984141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51" w:type="dxa"/>
          </w:tcPr>
          <w:p w:rsidR="00984141" w:rsidRPr="0057730D" w:rsidRDefault="00984141" w:rsidP="00577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казенное учреждение Ярославской области "Агентство по обеспечению функционирования системы образования Ярославской области"</w:t>
            </w:r>
          </w:p>
        </w:tc>
        <w:tc>
          <w:tcPr>
            <w:tcW w:w="7371" w:type="dxa"/>
          </w:tcPr>
          <w:p w:rsidR="00984141" w:rsidRPr="00984141" w:rsidRDefault="00984141" w:rsidP="00984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141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</w:t>
            </w:r>
          </w:p>
          <w:p w:rsidR="00984141" w:rsidRPr="0057730D" w:rsidRDefault="00984141" w:rsidP="00984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141">
              <w:rPr>
                <w:rFonts w:ascii="Times New Roman" w:hAnsi="Times New Roman" w:cs="Times New Roman"/>
                <w:sz w:val="24"/>
                <w:szCs w:val="24"/>
              </w:rPr>
              <w:t>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федерального бюджета.</w:t>
            </w:r>
          </w:p>
        </w:tc>
        <w:tc>
          <w:tcPr>
            <w:tcW w:w="1559" w:type="dxa"/>
          </w:tcPr>
          <w:p w:rsidR="00984141" w:rsidRDefault="00984141" w:rsidP="00577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10.06.2026 по 30.06.2026</w:t>
            </w:r>
          </w:p>
        </w:tc>
        <w:tc>
          <w:tcPr>
            <w:tcW w:w="1701" w:type="dxa"/>
          </w:tcPr>
          <w:p w:rsidR="00984141" w:rsidRDefault="00984141" w:rsidP="00577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1070" w:type="dxa"/>
          </w:tcPr>
          <w:p w:rsidR="00984141" w:rsidRDefault="00984141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984141" w:rsidTr="00B44942">
        <w:tc>
          <w:tcPr>
            <w:tcW w:w="534" w:type="dxa"/>
          </w:tcPr>
          <w:p w:rsidR="00984141" w:rsidRDefault="00984141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984141" w:rsidRPr="00984141" w:rsidRDefault="00984141" w:rsidP="00577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казенное  учреждение Ярославской области "Центр организации дорожного движения"</w:t>
            </w:r>
          </w:p>
        </w:tc>
        <w:tc>
          <w:tcPr>
            <w:tcW w:w="7371" w:type="dxa"/>
          </w:tcPr>
          <w:p w:rsidR="00984141" w:rsidRPr="0057730D" w:rsidRDefault="00984141" w:rsidP="00577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141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федерального проекта «Общесистемные меры развития дорожного хозяйства» национального прое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кта «Инфраструктура для жизни».</w:t>
            </w:r>
          </w:p>
        </w:tc>
        <w:tc>
          <w:tcPr>
            <w:tcW w:w="1559" w:type="dxa"/>
          </w:tcPr>
          <w:p w:rsidR="00984141" w:rsidRDefault="00984141" w:rsidP="00984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03.06.2026 по 24.06.2026, 25.06.2026 по 01.07.2026</w:t>
            </w:r>
          </w:p>
        </w:tc>
        <w:tc>
          <w:tcPr>
            <w:tcW w:w="1701" w:type="dxa"/>
          </w:tcPr>
          <w:p w:rsidR="00984141" w:rsidRDefault="00984141" w:rsidP="00577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1070" w:type="dxa"/>
          </w:tcPr>
          <w:p w:rsidR="00984141" w:rsidRDefault="00984141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984141" w:rsidTr="00B44942">
        <w:tc>
          <w:tcPr>
            <w:tcW w:w="534" w:type="dxa"/>
          </w:tcPr>
          <w:p w:rsidR="00984141" w:rsidRDefault="00984141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984141" w:rsidRPr="00984141" w:rsidRDefault="00984141" w:rsidP="00577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образовательное учреждение дополнительного образования Ярославской области "Региональный образовательный центр "Новая школа"  </w:t>
            </w:r>
          </w:p>
        </w:tc>
        <w:tc>
          <w:tcPr>
            <w:tcW w:w="7371" w:type="dxa"/>
          </w:tcPr>
          <w:p w:rsidR="00984141" w:rsidRPr="00984141" w:rsidRDefault="00984141" w:rsidP="00984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4141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законодательства Российской Федерации и иных правовых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141">
              <w:rPr>
                <w:rFonts w:ascii="Times New Roman" w:hAnsi="Times New Roman" w:cs="Times New Roman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чение, из федерального бюджета.</w:t>
            </w:r>
            <w:proofErr w:type="gramEnd"/>
          </w:p>
        </w:tc>
        <w:tc>
          <w:tcPr>
            <w:tcW w:w="1559" w:type="dxa"/>
          </w:tcPr>
          <w:p w:rsidR="00984141" w:rsidRDefault="00984141" w:rsidP="00984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22.06.2026 по 10.07.2026</w:t>
            </w:r>
          </w:p>
        </w:tc>
        <w:tc>
          <w:tcPr>
            <w:tcW w:w="1701" w:type="dxa"/>
          </w:tcPr>
          <w:p w:rsidR="00984141" w:rsidRDefault="00984141" w:rsidP="00577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1070" w:type="dxa"/>
          </w:tcPr>
          <w:p w:rsidR="00984141" w:rsidRDefault="00984141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E75" w:rsidRDefault="00B70E75" w:rsidP="00380C04">
      <w:pPr>
        <w:spacing w:after="0" w:line="240" w:lineRule="auto"/>
      </w:pPr>
      <w:r>
        <w:separator/>
      </w:r>
    </w:p>
  </w:endnote>
  <w:endnote w:type="continuationSeparator" w:id="0">
    <w:p w:rsidR="00B70E75" w:rsidRDefault="00B70E75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E75" w:rsidRDefault="00B70E75" w:rsidP="00380C04">
      <w:pPr>
        <w:spacing w:after="0" w:line="240" w:lineRule="auto"/>
      </w:pPr>
      <w:r>
        <w:separator/>
      </w:r>
    </w:p>
  </w:footnote>
  <w:footnote w:type="continuationSeparator" w:id="0">
    <w:p w:rsidR="00B70E75" w:rsidRDefault="00B70E75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00FC4"/>
    <w:rsid w:val="000849DD"/>
    <w:rsid w:val="000D04A4"/>
    <w:rsid w:val="000D2B04"/>
    <w:rsid w:val="0012709A"/>
    <w:rsid w:val="0015305D"/>
    <w:rsid w:val="001A1449"/>
    <w:rsid w:val="001A77D5"/>
    <w:rsid w:val="001E2BB6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523587"/>
    <w:rsid w:val="005274B4"/>
    <w:rsid w:val="00535A72"/>
    <w:rsid w:val="00545A37"/>
    <w:rsid w:val="00546F2A"/>
    <w:rsid w:val="0057730D"/>
    <w:rsid w:val="005C4459"/>
    <w:rsid w:val="005F2A4D"/>
    <w:rsid w:val="005F3AA3"/>
    <w:rsid w:val="00646FB7"/>
    <w:rsid w:val="00646FD7"/>
    <w:rsid w:val="006509D9"/>
    <w:rsid w:val="00670CFC"/>
    <w:rsid w:val="0067455C"/>
    <w:rsid w:val="006B1AF7"/>
    <w:rsid w:val="00722AB4"/>
    <w:rsid w:val="007A1B3B"/>
    <w:rsid w:val="007C1680"/>
    <w:rsid w:val="007E4190"/>
    <w:rsid w:val="00803FD9"/>
    <w:rsid w:val="00817E90"/>
    <w:rsid w:val="008341FE"/>
    <w:rsid w:val="0084633F"/>
    <w:rsid w:val="008F776F"/>
    <w:rsid w:val="009114D3"/>
    <w:rsid w:val="00913A2E"/>
    <w:rsid w:val="009232E6"/>
    <w:rsid w:val="00984141"/>
    <w:rsid w:val="00984DC9"/>
    <w:rsid w:val="009B2349"/>
    <w:rsid w:val="009F68A2"/>
    <w:rsid w:val="00A417D6"/>
    <w:rsid w:val="00A6468D"/>
    <w:rsid w:val="00A93BC4"/>
    <w:rsid w:val="00AE5B4C"/>
    <w:rsid w:val="00B00796"/>
    <w:rsid w:val="00B44942"/>
    <w:rsid w:val="00B46ADF"/>
    <w:rsid w:val="00B70E75"/>
    <w:rsid w:val="00B92710"/>
    <w:rsid w:val="00C11C0B"/>
    <w:rsid w:val="00D44CF7"/>
    <w:rsid w:val="00DA3043"/>
    <w:rsid w:val="00DC5ECD"/>
    <w:rsid w:val="00DD79BB"/>
    <w:rsid w:val="00E21596"/>
    <w:rsid w:val="00E33D2C"/>
    <w:rsid w:val="00ED01B2"/>
    <w:rsid w:val="00F75CAD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Ермакова Ирина Владимировна</cp:lastModifiedBy>
  <cp:revision>26</cp:revision>
  <dcterms:created xsi:type="dcterms:W3CDTF">2024-06-27T11:12:00Z</dcterms:created>
  <dcterms:modified xsi:type="dcterms:W3CDTF">2026-07-16T11:50:00Z</dcterms:modified>
</cp:coreProperties>
</file>