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CC" w:rsidRDefault="00D04DCC" w:rsidP="00A45566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363D" w:rsidRPr="0094676E" w:rsidRDefault="00D04DCC" w:rsidP="00450D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 Феде</w:t>
      </w:r>
      <w:r w:rsidR="007D38AC">
        <w:rPr>
          <w:rFonts w:ascii="Times New Roman" w:hAnsi="Times New Roman" w:cs="Times New Roman"/>
          <w:sz w:val="28"/>
          <w:szCs w:val="28"/>
        </w:rPr>
        <w:t xml:space="preserve">рального казначейства </w:t>
      </w:r>
      <w:r w:rsidR="00450D6A">
        <w:rPr>
          <w:rFonts w:ascii="Times New Roman" w:hAnsi="Times New Roman" w:cs="Times New Roman"/>
          <w:sz w:val="28"/>
          <w:szCs w:val="28"/>
        </w:rPr>
        <w:t xml:space="preserve"> по Ярославской области сообщает, что  </w:t>
      </w:r>
      <w:r w:rsidR="007D38AC">
        <w:rPr>
          <w:rFonts w:ascii="Times New Roman" w:hAnsi="Times New Roman" w:cs="Times New Roman"/>
          <w:sz w:val="28"/>
          <w:szCs w:val="28"/>
        </w:rPr>
        <w:t xml:space="preserve"> </w:t>
      </w:r>
      <w:r w:rsidR="00F14231">
        <w:rPr>
          <w:rFonts w:ascii="Times New Roman" w:hAnsi="Times New Roman" w:cs="Times New Roman"/>
          <w:sz w:val="28"/>
          <w:szCs w:val="28"/>
        </w:rPr>
        <w:t>объявленный</w:t>
      </w:r>
      <w:r w:rsidR="00450D6A">
        <w:rPr>
          <w:rFonts w:ascii="Times New Roman" w:hAnsi="Times New Roman" w:cs="Times New Roman"/>
          <w:sz w:val="28"/>
          <w:szCs w:val="28"/>
        </w:rPr>
        <w:t xml:space="preserve">   </w:t>
      </w:r>
      <w:r w:rsidR="00EF40F6">
        <w:rPr>
          <w:rFonts w:ascii="Times New Roman" w:eastAsia="Times New Roman" w:hAnsi="Times New Roman" w:cs="Times New Roman"/>
          <w:sz w:val="28"/>
          <w:szCs w:val="28"/>
          <w:lang w:eastAsia="ru-RU"/>
        </w:rPr>
        <w:t>16 апреля   2021</w:t>
      </w:r>
      <w:r w:rsidR="00450D6A" w:rsidRPr="0045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</w:t>
      </w:r>
      <w:r w:rsidR="003156CD">
        <w:rPr>
          <w:rFonts w:ascii="Times New Roman" w:hAnsi="Times New Roman" w:cs="Times New Roman"/>
          <w:sz w:val="28"/>
          <w:szCs w:val="28"/>
        </w:rPr>
        <w:t>конкурс</w:t>
      </w:r>
      <w:r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EF40F6">
        <w:rPr>
          <w:rFonts w:ascii="Times New Roman" w:hAnsi="Times New Roman" w:cs="Times New Roman"/>
          <w:sz w:val="28"/>
          <w:szCs w:val="28"/>
        </w:rPr>
        <w:t xml:space="preserve">   на замещение двух вакантных</w:t>
      </w:r>
      <w:r w:rsidR="006C6A23"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3B284D"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EF40F6">
        <w:rPr>
          <w:rFonts w:ascii="Times New Roman" w:hAnsi="Times New Roman" w:cs="Times New Roman"/>
          <w:sz w:val="28"/>
          <w:szCs w:val="28"/>
        </w:rPr>
        <w:t>должностей</w:t>
      </w:r>
      <w:r w:rsidR="00304354">
        <w:rPr>
          <w:rFonts w:ascii="Times New Roman" w:hAnsi="Times New Roman" w:cs="Times New Roman"/>
          <w:sz w:val="28"/>
          <w:szCs w:val="28"/>
        </w:rPr>
        <w:t xml:space="preserve"> </w:t>
      </w:r>
      <w:r w:rsidR="00AA01F1">
        <w:rPr>
          <w:rFonts w:ascii="Times New Roman" w:hAnsi="Times New Roman" w:cs="Times New Roman"/>
          <w:sz w:val="28"/>
          <w:szCs w:val="28"/>
        </w:rPr>
        <w:t xml:space="preserve"> ведущий специалист – эксперт</w:t>
      </w:r>
      <w:r w:rsidR="006C6A23">
        <w:rPr>
          <w:rFonts w:ascii="Times New Roman" w:hAnsi="Times New Roman" w:cs="Times New Roman"/>
          <w:sz w:val="28"/>
          <w:szCs w:val="28"/>
        </w:rPr>
        <w:t xml:space="preserve"> </w:t>
      </w:r>
      <w:r w:rsidR="00450D6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F40F6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 и</w:t>
      </w:r>
      <w:r w:rsidR="00EF40F6" w:rsidRPr="00EF40F6">
        <w:rPr>
          <w:szCs w:val="28"/>
        </w:rPr>
        <w:t xml:space="preserve"> </w:t>
      </w:r>
      <w:r w:rsidR="00EF40F6" w:rsidRPr="00EF40F6">
        <w:rPr>
          <w:rFonts w:ascii="Times New Roman" w:hAnsi="Times New Roman" w:cs="Times New Roman"/>
          <w:sz w:val="28"/>
          <w:szCs w:val="28"/>
        </w:rPr>
        <w:t>должности  главный специалист - эксперт отдела централизованной бухгалтерии</w:t>
      </w:r>
      <w:r w:rsidR="003156CD">
        <w:rPr>
          <w:rFonts w:ascii="Times New Roman" w:hAnsi="Times New Roman" w:cs="Times New Roman"/>
          <w:sz w:val="28"/>
          <w:szCs w:val="28"/>
        </w:rPr>
        <w:t xml:space="preserve">,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A45566" w:rsidRPr="009F437E">
        <w:rPr>
          <w:rFonts w:ascii="Times New Roman" w:hAnsi="Times New Roman" w:cs="Times New Roman"/>
          <w:sz w:val="28"/>
          <w:szCs w:val="28"/>
        </w:rPr>
        <w:t>признан несостоявшимся</w:t>
      </w:r>
      <w:r w:rsidR="00A45566">
        <w:rPr>
          <w:rFonts w:ascii="Times New Roman" w:hAnsi="Times New Roman" w:cs="Times New Roman"/>
          <w:sz w:val="28"/>
          <w:szCs w:val="28"/>
        </w:rPr>
        <w:t xml:space="preserve">,  в связи с отсутствием </w:t>
      </w:r>
      <w:r>
        <w:rPr>
          <w:rFonts w:ascii="Times New Roman" w:hAnsi="Times New Roman" w:cs="Times New Roman"/>
          <w:sz w:val="28"/>
          <w:szCs w:val="28"/>
        </w:rPr>
        <w:t xml:space="preserve"> необходимого</w:t>
      </w:r>
      <w:r w:rsidR="00450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FB4B38">
        <w:rPr>
          <w:rFonts w:ascii="Times New Roman" w:hAnsi="Times New Roman" w:cs="Times New Roman"/>
          <w:sz w:val="28"/>
          <w:szCs w:val="28"/>
        </w:rPr>
        <w:t>кандидатов.</w:t>
      </w:r>
      <w:bookmarkStart w:id="0" w:name="_GoBack"/>
      <w:bookmarkEnd w:id="0"/>
    </w:p>
    <w:sectPr w:rsidR="00C2363D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2DC8"/>
    <w:rsid w:val="00096A6F"/>
    <w:rsid w:val="000B4331"/>
    <w:rsid w:val="00155803"/>
    <w:rsid w:val="00172BC9"/>
    <w:rsid w:val="001A3C40"/>
    <w:rsid w:val="001D0B05"/>
    <w:rsid w:val="0029011B"/>
    <w:rsid w:val="002B6503"/>
    <w:rsid w:val="002F0D85"/>
    <w:rsid w:val="00304354"/>
    <w:rsid w:val="003061B1"/>
    <w:rsid w:val="003156CD"/>
    <w:rsid w:val="00330D44"/>
    <w:rsid w:val="003571A8"/>
    <w:rsid w:val="00364380"/>
    <w:rsid w:val="0038527A"/>
    <w:rsid w:val="003B284D"/>
    <w:rsid w:val="00422BE8"/>
    <w:rsid w:val="00450D6A"/>
    <w:rsid w:val="00516BB5"/>
    <w:rsid w:val="0056574C"/>
    <w:rsid w:val="00576CF3"/>
    <w:rsid w:val="00591CED"/>
    <w:rsid w:val="0059645C"/>
    <w:rsid w:val="005F3EB8"/>
    <w:rsid w:val="00647EA6"/>
    <w:rsid w:val="00651AE7"/>
    <w:rsid w:val="0066520F"/>
    <w:rsid w:val="00683C6F"/>
    <w:rsid w:val="006C6A23"/>
    <w:rsid w:val="0072653B"/>
    <w:rsid w:val="00730492"/>
    <w:rsid w:val="00774527"/>
    <w:rsid w:val="007A093D"/>
    <w:rsid w:val="007D38AC"/>
    <w:rsid w:val="008172AD"/>
    <w:rsid w:val="00830352"/>
    <w:rsid w:val="00887043"/>
    <w:rsid w:val="008975B4"/>
    <w:rsid w:val="008E3EF1"/>
    <w:rsid w:val="00913AD9"/>
    <w:rsid w:val="0094676E"/>
    <w:rsid w:val="00981D5E"/>
    <w:rsid w:val="00983A2C"/>
    <w:rsid w:val="00A45566"/>
    <w:rsid w:val="00AA01F1"/>
    <w:rsid w:val="00AA2467"/>
    <w:rsid w:val="00B335F7"/>
    <w:rsid w:val="00B81189"/>
    <w:rsid w:val="00BC3C96"/>
    <w:rsid w:val="00C2363D"/>
    <w:rsid w:val="00CA78A6"/>
    <w:rsid w:val="00CD0E3E"/>
    <w:rsid w:val="00D04DCC"/>
    <w:rsid w:val="00D95F64"/>
    <w:rsid w:val="00DD7456"/>
    <w:rsid w:val="00E30F75"/>
    <w:rsid w:val="00E37B35"/>
    <w:rsid w:val="00EB0192"/>
    <w:rsid w:val="00EF40F6"/>
    <w:rsid w:val="00F14231"/>
    <w:rsid w:val="00F360B9"/>
    <w:rsid w:val="00F41B37"/>
    <w:rsid w:val="00F42F63"/>
    <w:rsid w:val="00FA267D"/>
    <w:rsid w:val="00FB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68</cp:revision>
  <dcterms:created xsi:type="dcterms:W3CDTF">2017-12-07T10:55:00Z</dcterms:created>
  <dcterms:modified xsi:type="dcterms:W3CDTF">2021-05-06T09:44:00Z</dcterms:modified>
</cp:coreProperties>
</file>