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969"/>
        <w:gridCol w:w="5953"/>
        <w:gridCol w:w="1559"/>
        <w:gridCol w:w="1418"/>
        <w:gridCol w:w="1353"/>
      </w:tblGrid>
      <w:tr w:rsidR="00DC5ECD" w:rsidTr="00EB334D">
        <w:tc>
          <w:tcPr>
            <w:tcW w:w="534" w:type="dxa"/>
            <w:shd w:val="clear" w:color="auto" w:fill="auto"/>
          </w:tcPr>
          <w:p w:rsidR="00DC5ECD" w:rsidRPr="00347D26" w:rsidRDefault="00A93BC4" w:rsidP="00EB334D">
            <w:pPr>
              <w:jc w:val="center"/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3969" w:type="dxa"/>
            <w:shd w:val="clear" w:color="auto" w:fill="auto"/>
          </w:tcPr>
          <w:p w:rsidR="00DC5ECD" w:rsidRPr="00347D26" w:rsidRDefault="00A93BC4" w:rsidP="00EB334D">
            <w:pPr>
              <w:jc w:val="center"/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Объект контроля</w:t>
            </w:r>
          </w:p>
        </w:tc>
        <w:tc>
          <w:tcPr>
            <w:tcW w:w="5953" w:type="dxa"/>
            <w:shd w:val="clear" w:color="auto" w:fill="auto"/>
          </w:tcPr>
          <w:p w:rsidR="00DC5ECD" w:rsidRPr="00347D26" w:rsidRDefault="00A93BC4" w:rsidP="00EB334D">
            <w:pPr>
              <w:jc w:val="center"/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Тема проверки</w:t>
            </w:r>
          </w:p>
        </w:tc>
        <w:tc>
          <w:tcPr>
            <w:tcW w:w="1559" w:type="dxa"/>
            <w:shd w:val="clear" w:color="auto" w:fill="auto"/>
          </w:tcPr>
          <w:p w:rsidR="00DC5ECD" w:rsidRPr="00347D26" w:rsidRDefault="00A93BC4" w:rsidP="00EB334D">
            <w:pPr>
              <w:jc w:val="center"/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Период проверки</w:t>
            </w:r>
          </w:p>
        </w:tc>
        <w:tc>
          <w:tcPr>
            <w:tcW w:w="1418" w:type="dxa"/>
            <w:shd w:val="clear" w:color="auto" w:fill="auto"/>
          </w:tcPr>
          <w:p w:rsidR="00DC5ECD" w:rsidRPr="00347D26" w:rsidRDefault="00A93BC4" w:rsidP="00EB334D">
            <w:pPr>
              <w:jc w:val="center"/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Дата акта</w:t>
            </w:r>
            <w:r w:rsidR="00163CA1">
              <w:rPr>
                <w:rFonts w:ascii="Times New Roman" w:hAnsi="Times New Roman" w:cs="Times New Roman"/>
              </w:rPr>
              <w:t xml:space="preserve"> / заключения</w:t>
            </w:r>
          </w:p>
        </w:tc>
        <w:tc>
          <w:tcPr>
            <w:tcW w:w="1353" w:type="dxa"/>
            <w:shd w:val="clear" w:color="auto" w:fill="auto"/>
          </w:tcPr>
          <w:p w:rsidR="00DC5ECD" w:rsidRPr="00347D26" w:rsidRDefault="002F3D59" w:rsidP="00EB33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Нарушения (</w:t>
            </w:r>
            <w:proofErr w:type="gramStart"/>
            <w:r>
              <w:rPr>
                <w:rFonts w:ascii="Times New Roman" w:hAnsi="Times New Roman" w:cs="Times New Roman"/>
              </w:rPr>
              <w:t>есть</w:t>
            </w:r>
            <w:proofErr w:type="gramEnd"/>
            <w:r>
              <w:rPr>
                <w:rFonts w:ascii="Times New Roman" w:hAnsi="Times New Roman" w:cs="Times New Roman"/>
              </w:rPr>
              <w:t>/нет</w:t>
            </w:r>
            <w:r w:rsidR="00A93BC4" w:rsidRPr="00347D26">
              <w:rPr>
                <w:rFonts w:ascii="Times New Roman" w:hAnsi="Times New Roman" w:cs="Times New Roman"/>
              </w:rPr>
              <w:t>)</w:t>
            </w:r>
          </w:p>
        </w:tc>
      </w:tr>
      <w:tr w:rsidR="00252CC6" w:rsidTr="00252CC6">
        <w:trPr>
          <w:trHeight w:val="1056"/>
        </w:trPr>
        <w:tc>
          <w:tcPr>
            <w:tcW w:w="534" w:type="dxa"/>
          </w:tcPr>
          <w:p w:rsidR="00252CC6" w:rsidRPr="00252CC6" w:rsidRDefault="00252CC6" w:rsidP="00895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252CC6" w:rsidRPr="00EB334D" w:rsidRDefault="00BC36BE" w:rsidP="008D684C">
            <w:pPr>
              <w:autoSpaceDE w:val="0"/>
              <w:autoSpaceDN w:val="0"/>
              <w:adjustRightInd w:val="0"/>
              <w:ind w:firstLine="5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6B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D684C">
              <w:rPr>
                <w:rFonts w:ascii="Times New Roman" w:hAnsi="Times New Roman" w:cs="Times New Roman"/>
                <w:sz w:val="24"/>
                <w:szCs w:val="24"/>
              </w:rPr>
              <w:t>убличное акционерное общество</w:t>
            </w:r>
            <w:r w:rsidRPr="00BC36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684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C36B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D684C">
              <w:rPr>
                <w:rFonts w:ascii="Times New Roman" w:hAnsi="Times New Roman" w:cs="Times New Roman"/>
                <w:sz w:val="24"/>
                <w:szCs w:val="24"/>
              </w:rPr>
              <w:t>втодизель»</w:t>
            </w:r>
            <w:r w:rsidRPr="00BC36B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D684C">
              <w:rPr>
                <w:rFonts w:ascii="Times New Roman" w:hAnsi="Times New Roman" w:cs="Times New Roman"/>
                <w:sz w:val="24"/>
                <w:szCs w:val="24"/>
              </w:rPr>
              <w:t>Ярославский моторный завод</w:t>
            </w:r>
            <w:r w:rsidRPr="00BC36B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953" w:type="dxa"/>
          </w:tcPr>
          <w:p w:rsidR="00252CC6" w:rsidRPr="00EB334D" w:rsidRDefault="00BC36BE" w:rsidP="0089567F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6BE">
              <w:rPr>
                <w:rFonts w:ascii="Times New Roman" w:hAnsi="Times New Roman" w:cs="Times New Roman"/>
                <w:sz w:val="24"/>
                <w:szCs w:val="24"/>
              </w:rPr>
              <w:t>Проверка осуществления расходов федерального бюджета на реализацию мероприятий государственной программы Российской Федерации «Развитие промышленности и повышение ее конкурентоспособности»</w:t>
            </w:r>
          </w:p>
        </w:tc>
        <w:tc>
          <w:tcPr>
            <w:tcW w:w="1559" w:type="dxa"/>
          </w:tcPr>
          <w:p w:rsidR="00252CC6" w:rsidRPr="00EB334D" w:rsidRDefault="007105A1" w:rsidP="00895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12.08.2025 по 28.10.2025</w:t>
            </w:r>
          </w:p>
        </w:tc>
        <w:tc>
          <w:tcPr>
            <w:tcW w:w="1418" w:type="dxa"/>
          </w:tcPr>
          <w:p w:rsidR="00252CC6" w:rsidRPr="00252CC6" w:rsidRDefault="007105A1" w:rsidP="00895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29.10.2025</w:t>
            </w:r>
          </w:p>
        </w:tc>
        <w:tc>
          <w:tcPr>
            <w:tcW w:w="1353" w:type="dxa"/>
          </w:tcPr>
          <w:p w:rsidR="00252CC6" w:rsidRPr="00EB334D" w:rsidRDefault="007105A1" w:rsidP="00895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</w:tr>
      <w:tr w:rsidR="008716FE" w:rsidTr="00252CC6">
        <w:trPr>
          <w:trHeight w:val="1056"/>
        </w:trPr>
        <w:tc>
          <w:tcPr>
            <w:tcW w:w="534" w:type="dxa"/>
          </w:tcPr>
          <w:p w:rsidR="008716FE" w:rsidRDefault="008716FE" w:rsidP="00895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8716FE" w:rsidRPr="00252CC6" w:rsidRDefault="00FA46FA" w:rsidP="00AC08DA">
            <w:pPr>
              <w:autoSpaceDE w:val="0"/>
              <w:autoSpaceDN w:val="0"/>
              <w:adjustRightInd w:val="0"/>
              <w:ind w:firstLine="5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8DA">
              <w:rPr>
                <w:rFonts w:ascii="Times New Roman" w:hAnsi="Times New Roman" w:cs="Times New Roman"/>
                <w:sz w:val="24"/>
                <w:szCs w:val="24"/>
              </w:rPr>
              <w:t>Государственное учреждение культуры Ярославской области «Ярославский государственный театр юного зрителя имени В.С. Розова»</w:t>
            </w:r>
          </w:p>
        </w:tc>
        <w:tc>
          <w:tcPr>
            <w:tcW w:w="5953" w:type="dxa"/>
          </w:tcPr>
          <w:p w:rsidR="008716FE" w:rsidRPr="00252CC6" w:rsidRDefault="00FA46FA" w:rsidP="00163CA1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6FA">
              <w:rPr>
                <w:rFonts w:ascii="Times New Roman" w:hAnsi="Times New Roman" w:cs="Times New Roman"/>
                <w:sz w:val="24"/>
                <w:szCs w:val="24"/>
              </w:rPr>
              <w:t>Проверка осуществления расходов федерального бюджета на реализацию мероприятий регионального проекта Ярославской области «Культурная среда» национального проекта «Культура»</w:t>
            </w:r>
          </w:p>
        </w:tc>
        <w:tc>
          <w:tcPr>
            <w:tcW w:w="1559" w:type="dxa"/>
          </w:tcPr>
          <w:p w:rsidR="008716FE" w:rsidRDefault="00E41C15" w:rsidP="00163C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16.10.2025 по 29.10.2025</w:t>
            </w:r>
          </w:p>
        </w:tc>
        <w:tc>
          <w:tcPr>
            <w:tcW w:w="1418" w:type="dxa"/>
          </w:tcPr>
          <w:p w:rsidR="008716FE" w:rsidRDefault="00E41C15" w:rsidP="00895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01.11.2025</w:t>
            </w:r>
          </w:p>
        </w:tc>
        <w:tc>
          <w:tcPr>
            <w:tcW w:w="1353" w:type="dxa"/>
          </w:tcPr>
          <w:p w:rsidR="008716FE" w:rsidRDefault="00E41C15" w:rsidP="00895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</w:tr>
    </w:tbl>
    <w:p w:rsidR="004611B2" w:rsidRDefault="004611B2">
      <w:bookmarkStart w:id="0" w:name="_GoBack"/>
      <w:bookmarkEnd w:id="0"/>
    </w:p>
    <w:sectPr w:rsidR="004611B2" w:rsidSect="00DC5ECD">
      <w:headerReference w:type="default" r:id="rId7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15D0" w:rsidRDefault="00FC15D0" w:rsidP="00380C04">
      <w:pPr>
        <w:spacing w:after="0" w:line="240" w:lineRule="auto"/>
      </w:pPr>
      <w:r>
        <w:separator/>
      </w:r>
    </w:p>
  </w:endnote>
  <w:endnote w:type="continuationSeparator" w:id="0">
    <w:p w:rsidR="00FC15D0" w:rsidRDefault="00FC15D0" w:rsidP="00380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15D0" w:rsidRDefault="00FC15D0" w:rsidP="00380C04">
      <w:pPr>
        <w:spacing w:after="0" w:line="240" w:lineRule="auto"/>
      </w:pPr>
      <w:r>
        <w:separator/>
      </w:r>
    </w:p>
  </w:footnote>
  <w:footnote w:type="continuationSeparator" w:id="0">
    <w:p w:rsidR="00FC15D0" w:rsidRDefault="00FC15D0" w:rsidP="00380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Pr="00380C04" w:rsidRDefault="00380C04" w:rsidP="00380C04">
    <w:pPr>
      <w:pStyle w:val="a4"/>
      <w:jc w:val="center"/>
      <w:rPr>
        <w:rFonts w:ascii="Times New Roman" w:hAnsi="Times New Roman" w:cs="Times New Roman"/>
        <w:b/>
        <w:sz w:val="24"/>
        <w:szCs w:val="24"/>
      </w:rPr>
    </w:pPr>
    <w:r w:rsidRPr="00380C04">
      <w:rPr>
        <w:rFonts w:ascii="Times New Roman" w:hAnsi="Times New Roman" w:cs="Times New Roman"/>
        <w:b/>
        <w:sz w:val="24"/>
        <w:szCs w:val="24"/>
      </w:rPr>
      <w:t>Информация о проведенных контрольных мероприятиях Управления Федерального казначейства по Ярославской области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D2C"/>
    <w:rsid w:val="000849DD"/>
    <w:rsid w:val="000D2B04"/>
    <w:rsid w:val="0012709A"/>
    <w:rsid w:val="00163CA1"/>
    <w:rsid w:val="001A1449"/>
    <w:rsid w:val="001A77D5"/>
    <w:rsid w:val="001E2BB6"/>
    <w:rsid w:val="001F1B12"/>
    <w:rsid w:val="00252CC6"/>
    <w:rsid w:val="002F3D59"/>
    <w:rsid w:val="00311C4C"/>
    <w:rsid w:val="00321E0D"/>
    <w:rsid w:val="00347D26"/>
    <w:rsid w:val="00376AD7"/>
    <w:rsid w:val="0038013D"/>
    <w:rsid w:val="00380C04"/>
    <w:rsid w:val="003970A6"/>
    <w:rsid w:val="003C0A17"/>
    <w:rsid w:val="003E743E"/>
    <w:rsid w:val="003F598F"/>
    <w:rsid w:val="004611B2"/>
    <w:rsid w:val="00495495"/>
    <w:rsid w:val="00497889"/>
    <w:rsid w:val="004E34D7"/>
    <w:rsid w:val="00523587"/>
    <w:rsid w:val="005274B4"/>
    <w:rsid w:val="00535A72"/>
    <w:rsid w:val="00545A37"/>
    <w:rsid w:val="00546F2A"/>
    <w:rsid w:val="005C4459"/>
    <w:rsid w:val="005F2A4D"/>
    <w:rsid w:val="005F3AA3"/>
    <w:rsid w:val="00646FB7"/>
    <w:rsid w:val="00646FD7"/>
    <w:rsid w:val="006509D9"/>
    <w:rsid w:val="00670CFC"/>
    <w:rsid w:val="0067455C"/>
    <w:rsid w:val="007105A1"/>
    <w:rsid w:val="00722AB4"/>
    <w:rsid w:val="007A1B3B"/>
    <w:rsid w:val="007C1680"/>
    <w:rsid w:val="007E4190"/>
    <w:rsid w:val="00803FD9"/>
    <w:rsid w:val="00817E90"/>
    <w:rsid w:val="008341FE"/>
    <w:rsid w:val="0084633F"/>
    <w:rsid w:val="008716FE"/>
    <w:rsid w:val="008D684C"/>
    <w:rsid w:val="008F776F"/>
    <w:rsid w:val="00913A2E"/>
    <w:rsid w:val="00984DC9"/>
    <w:rsid w:val="009B2349"/>
    <w:rsid w:val="00A417D6"/>
    <w:rsid w:val="00A6468D"/>
    <w:rsid w:val="00A93BC4"/>
    <w:rsid w:val="00AC08DA"/>
    <w:rsid w:val="00AD5B2F"/>
    <w:rsid w:val="00AE5B4C"/>
    <w:rsid w:val="00B46ADF"/>
    <w:rsid w:val="00B854B6"/>
    <w:rsid w:val="00BC36BE"/>
    <w:rsid w:val="00C11C0B"/>
    <w:rsid w:val="00C61FFF"/>
    <w:rsid w:val="00D519BD"/>
    <w:rsid w:val="00DA3043"/>
    <w:rsid w:val="00DC5ECD"/>
    <w:rsid w:val="00E21596"/>
    <w:rsid w:val="00E33D2C"/>
    <w:rsid w:val="00E41C15"/>
    <w:rsid w:val="00EB334D"/>
    <w:rsid w:val="00F2631B"/>
    <w:rsid w:val="00FA0ADC"/>
    <w:rsid w:val="00FA46FA"/>
    <w:rsid w:val="00FC15D0"/>
    <w:rsid w:val="00FD7A0A"/>
    <w:rsid w:val="00FF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0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Назарова Ольга Борисовна</dc:creator>
  <cp:lastModifiedBy>Климкова Екатерина Николаевна</cp:lastModifiedBy>
  <cp:revision>29</cp:revision>
  <dcterms:created xsi:type="dcterms:W3CDTF">2024-06-27T11:12:00Z</dcterms:created>
  <dcterms:modified xsi:type="dcterms:W3CDTF">2025-11-05T08:25:00Z</dcterms:modified>
</cp:coreProperties>
</file>